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AF0E1" w14:textId="14F9820D" w:rsidR="00793BB3" w:rsidRDefault="00793BB3" w:rsidP="00793BB3">
      <w:pPr>
        <w:pStyle w:val="a5"/>
        <w:shd w:val="clear" w:color="auto" w:fill="FFFFFF"/>
        <w:spacing w:before="0" w:beforeAutospacing="0" w:after="0" w:afterAutospacing="0"/>
        <w:contextualSpacing/>
        <w:jc w:val="center"/>
        <w:rPr>
          <w:b/>
        </w:rPr>
      </w:pPr>
      <w:r w:rsidRPr="00793BB3">
        <w:rPr>
          <w:b/>
          <w:noProof/>
        </w:rPr>
        <w:drawing>
          <wp:inline distT="0" distB="0" distL="0" distR="0" wp14:anchorId="72AEFA98" wp14:editId="6B682252">
            <wp:extent cx="5940425" cy="93649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6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5E88B" w14:textId="77777777" w:rsidR="00793BB3" w:rsidRDefault="00793BB3" w:rsidP="00D40E1A">
      <w:pPr>
        <w:pStyle w:val="a5"/>
        <w:shd w:val="clear" w:color="auto" w:fill="FFFFFF"/>
        <w:spacing w:before="0" w:beforeAutospacing="0" w:after="0" w:afterAutospacing="0"/>
        <w:contextualSpacing/>
        <w:jc w:val="center"/>
        <w:rPr>
          <w:b/>
        </w:rPr>
      </w:pPr>
    </w:p>
    <w:p w14:paraId="09017881" w14:textId="5B310115" w:rsidR="00D40E1A" w:rsidRPr="00D00F04" w:rsidRDefault="00D40E1A" w:rsidP="00D40E1A">
      <w:pPr>
        <w:pStyle w:val="a5"/>
        <w:shd w:val="clear" w:color="auto" w:fill="FFFFFF"/>
        <w:spacing w:before="0" w:beforeAutospacing="0" w:after="0" w:afterAutospacing="0"/>
        <w:contextualSpacing/>
        <w:jc w:val="center"/>
        <w:rPr>
          <w:b/>
        </w:rPr>
      </w:pPr>
      <w:r>
        <w:rPr>
          <w:b/>
        </w:rPr>
        <w:t xml:space="preserve">10 класс. </w:t>
      </w:r>
      <w:r w:rsidRPr="00D00F04">
        <w:rPr>
          <w:b/>
        </w:rPr>
        <w:t>Требования к уровню подготовки обучающихся</w:t>
      </w:r>
    </w:p>
    <w:p w14:paraId="18789B8C" w14:textId="77777777" w:rsidR="00D40E1A" w:rsidRPr="00D00F04" w:rsidRDefault="00D40E1A" w:rsidP="00D40E1A">
      <w:pPr>
        <w:pStyle w:val="a3"/>
        <w:spacing w:after="0" w:line="240" w:lineRule="auto"/>
        <w:ind w:left="0" w:right="-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 xml:space="preserve">Уровень владения родным языком учащихся старших классов    должен соответствовать  </w:t>
      </w:r>
      <w:r w:rsidRPr="00D00F04">
        <w:rPr>
          <w:rFonts w:ascii="Times New Roman" w:hAnsi="Times New Roman"/>
          <w:b/>
          <w:color w:val="000000"/>
          <w:sz w:val="24"/>
          <w:szCs w:val="24"/>
        </w:rPr>
        <w:t>следующим требованиям</w:t>
      </w:r>
      <w:r w:rsidRPr="00D00F04">
        <w:rPr>
          <w:rFonts w:ascii="Times New Roman" w:hAnsi="Times New Roman"/>
          <w:b/>
          <w:color w:val="FF0000"/>
          <w:sz w:val="24"/>
          <w:szCs w:val="24"/>
        </w:rPr>
        <w:t>*</w:t>
      </w:r>
      <w:r w:rsidRPr="00D00F04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65F4038D" w14:textId="77777777" w:rsidR="00D40E1A" w:rsidRPr="00D00F04" w:rsidRDefault="00D40E1A" w:rsidP="00D40E1A">
      <w:pPr>
        <w:keepNext/>
        <w:keepLines/>
        <w:spacing w:after="0" w:line="240" w:lineRule="auto"/>
        <w:ind w:left="-5" w:hanging="10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в диалогической речи </w:t>
      </w:r>
    </w:p>
    <w:p w14:paraId="5D39332E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D00F04">
        <w:rPr>
          <w:rFonts w:ascii="Times New Roman" w:hAnsi="Times New Roman"/>
          <w:bCs/>
          <w:sz w:val="24"/>
          <w:szCs w:val="24"/>
        </w:rPr>
        <w:t>уметь  строить</w:t>
      </w:r>
      <w:proofErr w:type="gramEnd"/>
      <w:r w:rsidRPr="00D00F04">
        <w:rPr>
          <w:rFonts w:ascii="Times New Roman" w:hAnsi="Times New Roman"/>
          <w:bCs/>
          <w:sz w:val="24"/>
          <w:szCs w:val="24"/>
        </w:rPr>
        <w:t xml:space="preserve"> диалогическую речь в пределах тем, предусмотренных программой: </w:t>
      </w:r>
      <w:r>
        <w:rPr>
          <w:rFonts w:ascii="Times New Roman" w:hAnsi="Times New Roman"/>
          <w:bCs/>
          <w:sz w:val="24"/>
          <w:szCs w:val="24"/>
        </w:rPr>
        <w:t xml:space="preserve">   </w:t>
      </w:r>
      <w:r w:rsidRPr="00D00F04">
        <w:rPr>
          <w:rFonts w:ascii="Times New Roman" w:hAnsi="Times New Roman"/>
          <w:bCs/>
          <w:sz w:val="24"/>
          <w:szCs w:val="24"/>
        </w:rPr>
        <w:t xml:space="preserve">диалог – расспрос, диалог – предложение, диалог – обмен мнениями, смешанные диалоги;  </w:t>
      </w:r>
    </w:p>
    <w:p w14:paraId="766D4852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уметь начать, продо</w:t>
      </w:r>
      <w:r>
        <w:rPr>
          <w:rFonts w:ascii="Times New Roman" w:hAnsi="Times New Roman"/>
          <w:bCs/>
          <w:sz w:val="24"/>
          <w:szCs w:val="24"/>
        </w:rPr>
        <w:t>лжить и закончить разговор; уме</w:t>
      </w:r>
      <w:r w:rsidRPr="00D00F04"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>ь</w:t>
      </w:r>
      <w:r w:rsidRPr="00D00F04">
        <w:rPr>
          <w:rFonts w:ascii="Times New Roman" w:hAnsi="Times New Roman"/>
          <w:bCs/>
          <w:sz w:val="24"/>
          <w:szCs w:val="24"/>
        </w:rPr>
        <w:t xml:space="preserve"> расспрашивать с целью уточнения событий;  </w:t>
      </w:r>
    </w:p>
    <w:p w14:paraId="597C5F1C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 выражать просьбу помочь, сделать что-либо;  </w:t>
      </w:r>
    </w:p>
    <w:p w14:paraId="13598F9D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 выражать несогласие, отвергать просьбу;  </w:t>
      </w:r>
    </w:p>
    <w:p w14:paraId="6DE736B9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предлагать сотрудничество;  </w:t>
      </w:r>
    </w:p>
    <w:p w14:paraId="5A2B5C5A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уметь составлять модели общения с собеседником с использованием этикетных выражений;</w:t>
      </w:r>
    </w:p>
    <w:p w14:paraId="4C82E05B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 проводить беседу по предложенной ситуации с помощью опорной схемы.  </w:t>
      </w:r>
    </w:p>
    <w:p w14:paraId="53E5DFF8" w14:textId="77777777" w:rsidR="00D40E1A" w:rsidRPr="00D00F04" w:rsidRDefault="00D40E1A" w:rsidP="00D40E1A">
      <w:pPr>
        <w:pStyle w:val="a3"/>
        <w:spacing w:line="240" w:lineRule="auto"/>
        <w:ind w:left="0" w:right="-142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 xml:space="preserve">Объём диалогической речи: каждый участник диалога должен произнести не менее 10 – 12 реплик. </w:t>
      </w:r>
    </w:p>
    <w:p w14:paraId="34CE0FED" w14:textId="77777777" w:rsidR="00D40E1A" w:rsidRPr="00D00F04" w:rsidRDefault="00D40E1A" w:rsidP="00D40E1A">
      <w:pPr>
        <w:keepNext/>
        <w:keepLines/>
        <w:spacing w:after="0" w:line="240" w:lineRule="auto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в монологической речи  </w:t>
      </w:r>
    </w:p>
    <w:p w14:paraId="6045C0FA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точно выражать свои мысли в монологической речи, соблюдая орфоэпические и  грамматические нормы, используя вводные слова;  </w:t>
      </w:r>
    </w:p>
    <w:p w14:paraId="6F091467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подготовить сообщение о новостях; </w:t>
      </w:r>
    </w:p>
    <w:p w14:paraId="4A60AE9A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уметь защитить проект по предложенной теме;</w:t>
      </w:r>
    </w:p>
    <w:p w14:paraId="7A171518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подготовить презентацию. </w:t>
      </w:r>
    </w:p>
    <w:p w14:paraId="6291410A" w14:textId="77777777" w:rsidR="00D40E1A" w:rsidRPr="00D00F04" w:rsidRDefault="00D40E1A" w:rsidP="00D40E1A">
      <w:pPr>
        <w:spacing w:after="0" w:line="240" w:lineRule="auto"/>
        <w:ind w:left="10" w:right="-142" w:firstLine="5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 xml:space="preserve">Объём монологической речи: не менее 13 – 15 фраз. Продолжительность речи по времени: 2 – 2,5  минуты. </w:t>
      </w:r>
    </w:p>
    <w:p w14:paraId="7978F844" w14:textId="77777777" w:rsidR="00D40E1A" w:rsidRPr="00D00F04" w:rsidRDefault="00D40E1A" w:rsidP="00D40E1A">
      <w:pPr>
        <w:keepNext/>
        <w:keepLines/>
        <w:spacing w:after="0" w:line="240" w:lineRule="auto"/>
        <w:ind w:left="-5" w:hanging="10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>в аудировании</w:t>
      </w:r>
    </w:p>
    <w:p w14:paraId="30D94E87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понимать на слух речь учителя и  одноклассников при участии в беседе, объяснять им свое мнение.</w:t>
      </w:r>
    </w:p>
    <w:p w14:paraId="1BA65468" w14:textId="77777777" w:rsidR="00D40E1A" w:rsidRPr="00D00F04" w:rsidRDefault="00D40E1A" w:rsidP="00D40E1A">
      <w:pPr>
        <w:spacing w:after="0" w:line="240" w:lineRule="auto"/>
        <w:ind w:left="10" w:right="847" w:firstLine="5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 xml:space="preserve">Продолжительность текстов для аудирования по времени звучания:1,5–2 минуты. </w:t>
      </w:r>
    </w:p>
    <w:p w14:paraId="5700D892" w14:textId="77777777" w:rsidR="00D40E1A" w:rsidRPr="00D00F04" w:rsidRDefault="00D40E1A" w:rsidP="00D40E1A">
      <w:pPr>
        <w:keepNext/>
        <w:keepLines/>
        <w:spacing w:after="0" w:line="240" w:lineRule="auto"/>
        <w:ind w:left="-5" w:hanging="10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в чтении  </w:t>
      </w:r>
    </w:p>
    <w:p w14:paraId="56813B1F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владеть  навыками чтения научно-популярных, официальных текстов в пределах тем, предусмотренных программой, с полным пониманием их  содержания.  </w:t>
      </w:r>
    </w:p>
    <w:p w14:paraId="36C5E52F" w14:textId="77777777" w:rsidR="00D40E1A" w:rsidRPr="00D00F04" w:rsidRDefault="00D40E1A" w:rsidP="00D40E1A">
      <w:pPr>
        <w:spacing w:after="0" w:line="240" w:lineRule="auto"/>
        <w:ind w:right="-142"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>Объём текста дл</w:t>
      </w:r>
      <w:r>
        <w:rPr>
          <w:rFonts w:ascii="Times New Roman" w:hAnsi="Times New Roman"/>
          <w:color w:val="000000"/>
          <w:sz w:val="24"/>
          <w:szCs w:val="24"/>
        </w:rPr>
        <w:t xml:space="preserve">я чтения: 400 слов </w:t>
      </w:r>
    </w:p>
    <w:p w14:paraId="60F61C81" w14:textId="77777777" w:rsidR="00D40E1A" w:rsidRPr="00D00F04" w:rsidRDefault="00D40E1A" w:rsidP="00D40E1A">
      <w:pPr>
        <w:keepNext/>
        <w:keepLines/>
        <w:spacing w:after="0" w:line="240" w:lineRule="auto"/>
        <w:ind w:left="-5" w:hanging="10"/>
        <w:contextualSpacing/>
        <w:outlineLvl w:val="1"/>
        <w:rPr>
          <w:rFonts w:ascii="Times New Roman" w:hAnsi="Times New Roman"/>
          <w:b/>
          <w:color w:val="000000"/>
          <w:sz w:val="24"/>
          <w:szCs w:val="24"/>
        </w:rPr>
      </w:pPr>
      <w:r w:rsidRPr="00D00F04">
        <w:rPr>
          <w:rFonts w:ascii="Times New Roman" w:hAnsi="Times New Roman"/>
          <w:b/>
          <w:i/>
          <w:color w:val="000000"/>
          <w:sz w:val="24"/>
          <w:szCs w:val="24"/>
        </w:rPr>
        <w:t xml:space="preserve">в письме  </w:t>
      </w:r>
    </w:p>
    <w:p w14:paraId="5CB0784C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правильно писать слова активного пользования, указанные в программе; </w:t>
      </w:r>
    </w:p>
    <w:p w14:paraId="7903E9FA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 xml:space="preserve">уметь письменно составлять диалоги различных моделей и рассказы по предложенной теме, прагматические тексты (рецепты, объявления,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D00F04">
        <w:rPr>
          <w:rFonts w:ascii="Times New Roman" w:hAnsi="Times New Roman"/>
          <w:bCs/>
          <w:sz w:val="24"/>
          <w:szCs w:val="24"/>
        </w:rPr>
        <w:t>афишы</w:t>
      </w:r>
      <w:proofErr w:type="spellEnd"/>
      <w:r w:rsidRPr="00D00F04">
        <w:rPr>
          <w:rFonts w:ascii="Times New Roman" w:hAnsi="Times New Roman"/>
          <w:bCs/>
          <w:sz w:val="24"/>
          <w:szCs w:val="24"/>
        </w:rPr>
        <w:t xml:space="preserve"> и т.д.), тексты эпистолярного жанра (личные и официальные письма, поздравления и т.д.);  умение письменно выражать свои мысли по данной проблеме;</w:t>
      </w:r>
    </w:p>
    <w:p w14:paraId="26340B04" w14:textId="77777777" w:rsidR="00D40E1A" w:rsidRPr="00D00F04" w:rsidRDefault="00D40E1A" w:rsidP="00D40E1A">
      <w:pPr>
        <w:numPr>
          <w:ilvl w:val="1"/>
          <w:numId w:val="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00F04">
        <w:rPr>
          <w:rFonts w:ascii="Times New Roman" w:hAnsi="Times New Roman"/>
          <w:bCs/>
          <w:sz w:val="24"/>
          <w:szCs w:val="24"/>
        </w:rPr>
        <w:t>уметь продолжить предложенный текст или видоизменить его.</w:t>
      </w:r>
    </w:p>
    <w:p w14:paraId="35976136" w14:textId="77777777" w:rsidR="00D40E1A" w:rsidRPr="00D00F04" w:rsidRDefault="00D40E1A" w:rsidP="00D40E1A">
      <w:pPr>
        <w:spacing w:after="0" w:line="240" w:lineRule="auto"/>
        <w:ind w:left="10" w:right="847" w:firstLine="5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00F04">
        <w:rPr>
          <w:rFonts w:ascii="Times New Roman" w:hAnsi="Times New Roman"/>
          <w:color w:val="000000"/>
          <w:sz w:val="24"/>
          <w:szCs w:val="24"/>
        </w:rPr>
        <w:t>Объём письменной работы: 100 – 120 слов.</w:t>
      </w:r>
    </w:p>
    <w:p w14:paraId="0B791668" w14:textId="77777777" w:rsidR="00D40E1A" w:rsidRPr="00D00F04" w:rsidRDefault="00D40E1A" w:rsidP="00D40E1A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00F04">
        <w:rPr>
          <w:rFonts w:ascii="Times New Roman" w:hAnsi="Times New Roman"/>
          <w:b/>
          <w:sz w:val="24"/>
          <w:szCs w:val="24"/>
        </w:rPr>
        <w:br w:type="page"/>
      </w:r>
    </w:p>
    <w:p w14:paraId="3F5D59B1" w14:textId="77777777" w:rsidR="00D40E1A" w:rsidRPr="00D00F04" w:rsidRDefault="00D40E1A" w:rsidP="00D40E1A">
      <w:pPr>
        <w:shd w:val="clear" w:color="auto" w:fill="FFFFFF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14:paraId="7B46A0D5" w14:textId="77777777" w:rsidR="00D40E1A" w:rsidRPr="00D00F04" w:rsidRDefault="00D40E1A" w:rsidP="00D40E1A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00F04">
        <w:rPr>
          <w:rFonts w:ascii="Times New Roman" w:hAnsi="Times New Roman"/>
          <w:b/>
          <w:sz w:val="24"/>
          <w:szCs w:val="24"/>
        </w:rPr>
        <w:t>Содержание программы учебного предмета</w:t>
      </w:r>
    </w:p>
    <w:tbl>
      <w:tblPr>
        <w:tblpPr w:leftFromText="180" w:rightFromText="180" w:vertAnchor="text" w:horzAnchor="page" w:tblpX="1" w:tblpY="207"/>
        <w:tblW w:w="1587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12899"/>
        <w:gridCol w:w="851"/>
      </w:tblGrid>
      <w:tr w:rsidR="00D40E1A" w:rsidRPr="00D00F04" w14:paraId="0C6153B6" w14:textId="77777777" w:rsidTr="00222F00">
        <w:trPr>
          <w:trHeight w:val="553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4FACC" w14:textId="77777777" w:rsidR="00D40E1A" w:rsidRPr="00D00F04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F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Изучаемый раздел</w:t>
            </w: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641D8" w14:textId="77777777" w:rsidR="00D40E1A" w:rsidRPr="00D00F04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0F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8DE39" w14:textId="77777777" w:rsidR="00D40E1A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Кол.</w:t>
            </w:r>
          </w:p>
          <w:p w14:paraId="38721A22" w14:textId="77777777" w:rsidR="00D40E1A" w:rsidRPr="00D00F04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часов</w:t>
            </w:r>
          </w:p>
        </w:tc>
      </w:tr>
      <w:tr w:rsidR="00D40E1A" w:rsidRPr="00D00F04" w14:paraId="30E0FF33" w14:textId="77777777" w:rsidTr="00222F00">
        <w:trPr>
          <w:trHeight w:val="553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519EE" w14:textId="77777777" w:rsidR="00D40E1A" w:rsidRPr="00D00F04" w:rsidRDefault="00D40E1A" w:rsidP="00222F0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Знание и жизнь.</w:t>
            </w: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06466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color w:val="0D0D0D"/>
                <w:sz w:val="24"/>
                <w:szCs w:val="24"/>
                <w:lang w:val="tt-RU"/>
              </w:rPr>
              <w:t>Лексико –грамматический материал по теме</w:t>
            </w:r>
            <w:r w:rsidRPr="00D00F0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D00F04">
              <w:rPr>
                <w:rFonts w:ascii="Times New Roman" w:hAnsi="Times New Roman"/>
                <w:bCs/>
                <w:color w:val="0D0D0D"/>
                <w:sz w:val="24"/>
                <w:szCs w:val="24"/>
                <w:lang w:val="tt-RU"/>
              </w:rPr>
              <w:t xml:space="preserve">Знание и жизнь». 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Диалог о выборе жизненного пути; желания и возможности.</w:t>
            </w:r>
          </w:p>
          <w:p w14:paraId="35288BF3" w14:textId="77777777" w:rsidR="00D40E1A" w:rsidRPr="00D00F04" w:rsidRDefault="00D40E1A" w:rsidP="00222F00">
            <w:pPr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noProof/>
                <w:color w:val="000000"/>
                <w:spacing w:val="7"/>
                <w:sz w:val="24"/>
                <w:szCs w:val="24"/>
                <w:lang w:val="tt-RU"/>
              </w:rPr>
              <w:t>Отсутствие в татарском языке категории рода имен существительных и выражение значения рода с помощью лексем.</w:t>
            </w:r>
          </w:p>
          <w:p w14:paraId="6F8DBC85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Вв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одная контрольная работа. Самостоятельные (знаменательные) части речи.</w:t>
            </w:r>
          </w:p>
          <w:p w14:paraId="2B8632F4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</w:t>
            </w:r>
            <w:r w:rsidRPr="00D00F04">
              <w:rPr>
                <w:rFonts w:ascii="Times New Roman" w:hAnsi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Присутствие в татарском языке категории принадлежности существительных и выражение ее в русском языке. </w:t>
            </w:r>
          </w:p>
          <w:p w14:paraId="565D7F33" w14:textId="77777777" w:rsidR="00D40E1A" w:rsidRPr="00D00F04" w:rsidRDefault="00D40E1A" w:rsidP="00222F00">
            <w:pPr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Словарный диктант</w:t>
            </w:r>
            <w:r w:rsidRPr="00D00F04">
              <w:rPr>
                <w:rFonts w:ascii="Times New Roman" w:hAnsi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.</w:t>
            </w:r>
            <w:r w:rsidRPr="00D00F04">
              <w:rPr>
                <w:rFonts w:ascii="Times New Roman" w:hAnsi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Особенности временных форм глаголов изъявительного наклонения  в татарском языке</w:t>
            </w:r>
            <w:r w:rsidRPr="00D00F04">
              <w:rPr>
                <w:rFonts w:ascii="Times New Roman" w:hAnsi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>.</w:t>
            </w:r>
          </w:p>
          <w:p w14:paraId="5BE5A915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E41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ошибками.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Проверка навыков общения по тексту  «Библиотека Казанского федерального  университета» через ситуативные упражнения.</w:t>
            </w:r>
          </w:p>
          <w:p w14:paraId="14947781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Аудирование на тему «Каюм Насыри – великий ученый».</w:t>
            </w:r>
          </w:p>
          <w:p w14:paraId="1EB9406B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</w:t>
            </w:r>
            <w:r w:rsidRPr="00D00F04">
              <w:rPr>
                <w:rFonts w:ascii="Times New Roman" w:hAnsi="Times New Roman"/>
                <w:sz w:val="24"/>
                <w:szCs w:val="24"/>
              </w:rPr>
              <w:t>Монолог на тему «Кто много языков знает, тот и много путешествует по странам»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3E91752" w14:textId="77777777" w:rsidR="00D40E1A" w:rsidRPr="00D00F04" w:rsidRDefault="00D40E1A" w:rsidP="00222F00">
            <w:pPr>
              <w:shd w:val="clear" w:color="auto" w:fill="FFFFFF"/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Татарско-русские, орфографические, фразеологические словари.</w:t>
            </w:r>
          </w:p>
          <w:p w14:paraId="60308572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ind w:left="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Лексико –грамматический материал по теме «Высшие учебные заведения и выбранные профессии”.  </w:t>
            </w:r>
          </w:p>
          <w:p w14:paraId="407C4C64" w14:textId="77777777" w:rsidR="00D40E1A" w:rsidRPr="00D00F04" w:rsidRDefault="00D40E1A" w:rsidP="00222F00">
            <w:pPr>
              <w:spacing w:line="240" w:lineRule="auto"/>
              <w:ind w:left="57" w:right="-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iCs/>
                <w:noProof/>
                <w:color w:val="000000"/>
                <w:spacing w:val="1"/>
                <w:sz w:val="24"/>
                <w:szCs w:val="24"/>
                <w:lang w:val="tt-RU"/>
              </w:rPr>
              <w:t>Употребление частиц в татарском языке.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B7A55" w14:textId="77777777" w:rsidR="00D40E1A" w:rsidRPr="00D00F04" w:rsidRDefault="00D40E1A" w:rsidP="00222F0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11</w:t>
            </w:r>
          </w:p>
        </w:tc>
      </w:tr>
      <w:tr w:rsidR="00D40E1A" w:rsidRPr="00D00F04" w14:paraId="3DC5F1F8" w14:textId="77777777" w:rsidTr="00222F00">
        <w:trPr>
          <w:trHeight w:val="553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B05CB" w14:textId="77777777" w:rsidR="00D40E1A" w:rsidRPr="00D00F04" w:rsidRDefault="00D40E1A" w:rsidP="00222F00">
            <w:pPr>
              <w:pStyle w:val="a6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Дружба.</w:t>
            </w:r>
          </w:p>
          <w:p w14:paraId="360A146A" w14:textId="77777777" w:rsidR="00D40E1A" w:rsidRPr="00D00F04" w:rsidRDefault="00D40E1A" w:rsidP="00222F00">
            <w:pPr>
              <w:pStyle w:val="a6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Общение с друзьями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DEDEA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Лексико –грамматический материал по теме «Дружба. Общение с друзьями». </w:t>
            </w:r>
          </w:p>
          <w:p w14:paraId="005D07D2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работа. Глагол, числительное, местоимения.</w:t>
            </w:r>
          </w:p>
          <w:p w14:paraId="0C01C6A7" w14:textId="77777777" w:rsidR="00D40E1A" w:rsidRPr="00D00F04" w:rsidRDefault="00D40E1A" w:rsidP="00222F00">
            <w:pPr>
              <w:shd w:val="clear" w:color="auto" w:fill="FFFFFF"/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 </w:t>
            </w:r>
            <w:r w:rsidRPr="00D00F04">
              <w:rPr>
                <w:rFonts w:ascii="Times New Roman" w:hAnsi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Отсутствие в татарском языке категории вида у глаголов и выражение этой категории с помощью аналитических форм</w:t>
            </w:r>
            <w:r w:rsidRPr="00D00F04">
              <w:rPr>
                <w:rFonts w:ascii="Times New Roman" w:hAnsi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.</w:t>
            </w:r>
          </w:p>
          <w:p w14:paraId="3B2EB376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Деловые бумаги. Доверенность.</w:t>
            </w:r>
          </w:p>
          <w:p w14:paraId="09A77FF7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Диалог </w:t>
            </w: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е на тему «Секреты дружбы».</w:t>
            </w:r>
          </w:p>
          <w:p w14:paraId="79E4E392" w14:textId="77777777" w:rsidR="00D40E1A" w:rsidRPr="00D00F04" w:rsidRDefault="00D40E1A" w:rsidP="00222F00">
            <w:pPr>
              <w:spacing w:line="240" w:lineRule="auto"/>
              <w:ind w:left="-57" w:right="-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 Формы выражения желания.</w:t>
            </w:r>
          </w:p>
          <w:p w14:paraId="5CFB44C2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Диалог о положительных и отрицательных качеств друзей.</w:t>
            </w:r>
          </w:p>
          <w:p w14:paraId="2E89B5E5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Прошедшее незаконченное время.</w:t>
            </w:r>
          </w:p>
          <w:p w14:paraId="7413EFD9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Словарный диктант по теме  «Нет друга - ищи, а нашел - береги».Послелоги и послеложные слова. </w:t>
            </w:r>
          </w:p>
          <w:p w14:paraId="3BE559FC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Виды предложений по цели высказывания. Особенность повествовательного предложения.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9DFA7" w14:textId="77777777" w:rsidR="00D40E1A" w:rsidRPr="00D00F04" w:rsidRDefault="00D40E1A" w:rsidP="00222F0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D40E1A" w:rsidRPr="00D00F04" w14:paraId="69F52BD5" w14:textId="77777777" w:rsidTr="00222F00">
        <w:trPr>
          <w:trHeight w:val="553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08AF0" w14:textId="77777777" w:rsidR="00D40E1A" w:rsidRPr="00D00F04" w:rsidRDefault="00D40E1A" w:rsidP="00222F00">
            <w:pPr>
              <w:pStyle w:val="a6"/>
              <w:contextualSpacing/>
              <w:jc w:val="both"/>
              <w:rPr>
                <w:rFonts w:ascii="Times New Roman" w:hAnsi="Times New Roman"/>
                <w:b/>
                <w:iCs w:val="0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Первые чувства.</w:t>
            </w:r>
          </w:p>
          <w:p w14:paraId="5A3EFCD7" w14:textId="77777777" w:rsidR="00D40E1A" w:rsidRPr="00D00F04" w:rsidRDefault="00D40E1A" w:rsidP="00222F00">
            <w:pPr>
              <w:pStyle w:val="a6"/>
              <w:contextualSpacing/>
              <w:jc w:val="both"/>
              <w:rPr>
                <w:rFonts w:ascii="Times New Roman" w:hAnsi="Times New Roman"/>
                <w:i w:val="0"/>
                <w:iCs w:val="0"/>
                <w:sz w:val="24"/>
                <w:szCs w:val="24"/>
                <w:lang w:val="tt-RU"/>
              </w:rPr>
            </w:pP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6B46C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Лексико –грамматический материал по теме «Первые чувства». </w:t>
            </w:r>
          </w:p>
          <w:p w14:paraId="0DF477CB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Диалог о нормах взаимоотношений среди молодежи.</w:t>
            </w:r>
          </w:p>
          <w:p w14:paraId="76A45114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Средства связи в предложении.</w:t>
            </w:r>
          </w:p>
          <w:p w14:paraId="18C75E29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Сказуемое в повествовательном предложении.</w:t>
            </w:r>
          </w:p>
          <w:p w14:paraId="337401F8" w14:textId="77777777" w:rsidR="00D40E1A" w:rsidRPr="00D00F04" w:rsidRDefault="00D40E1A" w:rsidP="00222F00">
            <w:pPr>
              <w:spacing w:line="240" w:lineRule="auto"/>
              <w:ind w:left="-57" w:right="-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Сложносочиненные предложения.</w:t>
            </w:r>
          </w:p>
          <w:p w14:paraId="047C4DFB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Союзные и бессоюзные сложносочиненные предложения.</w:t>
            </w:r>
          </w:p>
          <w:p w14:paraId="2FC84338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Сложноподчиненные предложения.</w:t>
            </w:r>
          </w:p>
          <w:p w14:paraId="30C77531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Словарный диктант по теме «Самое главное богатство-душевная красота». Средства связи в сложноподчиненных предложениях. </w:t>
            </w:r>
          </w:p>
          <w:p w14:paraId="6EE794F7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ошибками. Сложноподчиненные предложения с придаточными времени и места. </w:t>
            </w:r>
          </w:p>
          <w:p w14:paraId="454AC277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Сложноподчиненные предложения с придаточными причины, цели и условия.</w:t>
            </w:r>
          </w:p>
          <w:p w14:paraId="60131716" w14:textId="77777777" w:rsidR="00D40E1A" w:rsidRPr="00D00F04" w:rsidRDefault="00D40E1A" w:rsidP="00222F00">
            <w:pPr>
              <w:spacing w:line="240" w:lineRule="auto"/>
              <w:ind w:left="-57" w:right="-57"/>
              <w:contextualSpacing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Знаки препинания в диалоге и в прямой речи.</w:t>
            </w:r>
          </w:p>
          <w:p w14:paraId="5769883F" w14:textId="77777777" w:rsidR="00D40E1A" w:rsidRPr="00D00F04" w:rsidRDefault="00D40E1A" w:rsidP="00222F00">
            <w:pPr>
              <w:spacing w:line="240" w:lineRule="auto"/>
              <w:ind w:left="-57" w:right="-57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Итоговая контрольная работа. Простые и сложные предложения.</w:t>
            </w:r>
          </w:p>
          <w:p w14:paraId="069CD040" w14:textId="77777777" w:rsidR="00D40E1A" w:rsidRPr="00D00F04" w:rsidRDefault="00D40E1A" w:rsidP="00222F00">
            <w:pPr>
              <w:tabs>
                <w:tab w:val="left" w:pos="3315"/>
                <w:tab w:val="left" w:pos="4200"/>
              </w:tabs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Обобщение пройденного материала.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DE84A" w14:textId="77777777" w:rsidR="00D40E1A" w:rsidRPr="00D00F04" w:rsidRDefault="00D40E1A" w:rsidP="00222F0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13</w:t>
            </w:r>
          </w:p>
        </w:tc>
      </w:tr>
      <w:tr w:rsidR="00D40E1A" w:rsidRPr="00D00F04" w14:paraId="5B58CA41" w14:textId="77777777" w:rsidTr="00222F00">
        <w:trPr>
          <w:trHeight w:val="312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F791F" w14:textId="77777777" w:rsidR="00D40E1A" w:rsidRPr="00D00F04" w:rsidRDefault="00D40E1A" w:rsidP="00222F00">
            <w:pPr>
              <w:pStyle w:val="a6"/>
              <w:contextualSpacing/>
              <w:jc w:val="both"/>
              <w:rPr>
                <w:rFonts w:ascii="Times New Roman" w:hAnsi="Times New Roman"/>
                <w:b/>
                <w:iCs w:val="0"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</w:p>
          <w:p w14:paraId="69F685EE" w14:textId="77777777" w:rsidR="00D40E1A" w:rsidRPr="00D00F04" w:rsidRDefault="00D40E1A" w:rsidP="00222F00">
            <w:pPr>
              <w:pStyle w:val="a6"/>
              <w:contextualSpacing/>
              <w:jc w:val="both"/>
              <w:rPr>
                <w:rFonts w:ascii="Times New Roman" w:hAnsi="Times New Roman"/>
                <w:b/>
                <w:i w:val="0"/>
                <w:iCs w:val="0"/>
                <w:sz w:val="24"/>
                <w:szCs w:val="24"/>
                <w:lang w:val="tt-RU"/>
              </w:rPr>
            </w:pPr>
          </w:p>
        </w:tc>
        <w:tc>
          <w:tcPr>
            <w:tcW w:w="12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CFC6A" w14:textId="77777777" w:rsidR="00D40E1A" w:rsidRPr="00D00F04" w:rsidRDefault="00D40E1A" w:rsidP="00222F0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C3923" w14:textId="77777777" w:rsidR="00D40E1A" w:rsidRPr="00D00F04" w:rsidRDefault="00D40E1A" w:rsidP="00222F0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0F0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34</w:t>
            </w:r>
          </w:p>
        </w:tc>
      </w:tr>
    </w:tbl>
    <w:p w14:paraId="785417F2" w14:textId="77777777" w:rsidR="00D40E1A" w:rsidRDefault="00D40E1A" w:rsidP="00D40E1A">
      <w:pPr>
        <w:tabs>
          <w:tab w:val="left" w:pos="12049"/>
        </w:tabs>
        <w:spacing w:line="16" w:lineRule="atLeast"/>
        <w:ind w:rightChars="-10" w:right="-22"/>
      </w:pPr>
      <w:r>
        <w:rPr>
          <w:rFonts w:ascii="Times New Roman" w:hAnsi="Times New Roman"/>
          <w:b/>
          <w:szCs w:val="24"/>
          <w:lang w:val="tt-RU"/>
        </w:rPr>
        <w:t xml:space="preserve">               </w:t>
      </w:r>
    </w:p>
    <w:p w14:paraId="4D27942D" w14:textId="77777777" w:rsidR="00D40E1A" w:rsidRDefault="00D40E1A" w:rsidP="00D40E1A">
      <w:pPr>
        <w:suppressAutoHyphens/>
        <w:ind w:right="283"/>
        <w:rPr>
          <w:rFonts w:ascii="Times New Roman" w:hAnsi="Times New Roman"/>
          <w:b/>
          <w:szCs w:val="24"/>
          <w:lang w:val="tt-RU"/>
        </w:rPr>
      </w:pPr>
      <w:r w:rsidRPr="002B0CAD">
        <w:rPr>
          <w:rFonts w:ascii="Times New Roman" w:hAnsi="Times New Roman"/>
          <w:b/>
          <w:szCs w:val="24"/>
        </w:rPr>
        <w:t>Предметные результаты освоения учебного предмета (курса)</w:t>
      </w:r>
      <w:r w:rsidRPr="002B0CAD">
        <w:rPr>
          <w:rFonts w:ascii="Times New Roman" w:hAnsi="Times New Roman"/>
          <w:b/>
          <w:szCs w:val="24"/>
          <w:lang w:val="tt-RU"/>
        </w:rPr>
        <w:t xml:space="preserve">  1</w:t>
      </w:r>
      <w:r>
        <w:rPr>
          <w:rFonts w:ascii="Times New Roman" w:hAnsi="Times New Roman"/>
          <w:b/>
          <w:szCs w:val="24"/>
          <w:lang w:val="tt-RU"/>
        </w:rPr>
        <w:t>1</w:t>
      </w:r>
      <w:r w:rsidRPr="002B0CAD">
        <w:rPr>
          <w:rFonts w:ascii="Times New Roman" w:hAnsi="Times New Roman"/>
          <w:b/>
          <w:szCs w:val="24"/>
          <w:lang w:val="tt-RU"/>
        </w:rPr>
        <w:t xml:space="preserve"> класс (русская группа)</w:t>
      </w:r>
    </w:p>
    <w:p w14:paraId="026C6688" w14:textId="77777777" w:rsidR="00D40E1A" w:rsidRPr="00D67E8A" w:rsidRDefault="00D40E1A" w:rsidP="00D40E1A">
      <w:pPr>
        <w:suppressAutoHyphens/>
        <w:ind w:right="283"/>
        <w:rPr>
          <w:rFonts w:ascii="Times New Roman" w:hAnsi="Times New Roman"/>
          <w:szCs w:val="24"/>
          <w:lang w:val="tt-RU"/>
        </w:rPr>
      </w:pPr>
    </w:p>
    <w:tbl>
      <w:tblPr>
        <w:tblW w:w="907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3118"/>
        <w:gridCol w:w="4253"/>
      </w:tblGrid>
      <w:tr w:rsidR="00D40E1A" w:rsidRPr="00374701" w14:paraId="6809731A" w14:textId="77777777" w:rsidTr="00222F00">
        <w:tc>
          <w:tcPr>
            <w:tcW w:w="1702" w:type="dxa"/>
            <w:shd w:val="clear" w:color="auto" w:fill="auto"/>
          </w:tcPr>
          <w:p w14:paraId="13A61D44" w14:textId="77777777" w:rsidR="00D40E1A" w:rsidRPr="0094512D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b/>
                <w:szCs w:val="24"/>
              </w:rPr>
            </w:pPr>
            <w:r w:rsidRPr="0094512D">
              <w:rPr>
                <w:rFonts w:ascii="Times New Roman" w:hAnsi="Times New Roman"/>
                <w:b/>
                <w:szCs w:val="24"/>
              </w:rPr>
              <w:lastRenderedPageBreak/>
              <w:t>Название раздела</w:t>
            </w:r>
          </w:p>
        </w:tc>
        <w:tc>
          <w:tcPr>
            <w:tcW w:w="3118" w:type="dxa"/>
            <w:shd w:val="clear" w:color="auto" w:fill="auto"/>
          </w:tcPr>
          <w:p w14:paraId="66BD7379" w14:textId="77777777" w:rsidR="00D40E1A" w:rsidRPr="0094512D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b/>
                <w:szCs w:val="24"/>
              </w:rPr>
            </w:pPr>
            <w:r w:rsidRPr="0094512D">
              <w:rPr>
                <w:rFonts w:ascii="Times New Roman" w:hAnsi="Times New Roman"/>
                <w:b/>
                <w:szCs w:val="24"/>
              </w:rPr>
              <w:t>Ученик (выпускник) научится</w:t>
            </w:r>
          </w:p>
        </w:tc>
        <w:tc>
          <w:tcPr>
            <w:tcW w:w="4253" w:type="dxa"/>
            <w:shd w:val="clear" w:color="auto" w:fill="auto"/>
          </w:tcPr>
          <w:p w14:paraId="0D03DB87" w14:textId="77777777" w:rsidR="00D40E1A" w:rsidRPr="0094512D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b/>
                <w:szCs w:val="24"/>
              </w:rPr>
            </w:pPr>
            <w:r w:rsidRPr="0094512D">
              <w:rPr>
                <w:rFonts w:ascii="Times New Roman" w:hAnsi="Times New Roman"/>
                <w:b/>
                <w:szCs w:val="24"/>
              </w:rPr>
              <w:t>Ученик (выпускник) получит возможность научится</w:t>
            </w:r>
          </w:p>
        </w:tc>
      </w:tr>
      <w:tr w:rsidR="00D40E1A" w:rsidRPr="00374701" w14:paraId="44517B1E" w14:textId="77777777" w:rsidTr="00222F00">
        <w:tc>
          <w:tcPr>
            <w:tcW w:w="1702" w:type="dxa"/>
            <w:shd w:val="clear" w:color="auto" w:fill="auto"/>
          </w:tcPr>
          <w:p w14:paraId="4D919AF7" w14:textId="77777777"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374701">
              <w:rPr>
                <w:rFonts w:ascii="Times New Roman" w:hAnsi="Times New Roman"/>
                <w:b/>
                <w:szCs w:val="24"/>
              </w:rPr>
              <w:t>Республика Татарстан</w:t>
            </w:r>
          </w:p>
          <w:p w14:paraId="65F2CC7F" w14:textId="77777777" w:rsidR="00D40E1A" w:rsidRPr="00374701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14:paraId="2E9C0B04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ind w:left="0"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сообщать, вести диалог о достижениях Татарстана в области экономики, культуры и искусства, образования;</w:t>
            </w:r>
          </w:p>
          <w:p w14:paraId="335F5AFE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ind w:left="0" w:firstLine="284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рассуждать и высказывать свое мнение о межнациональном и межконфессиональном согласии в Республике Татарстан; </w:t>
            </w:r>
          </w:p>
          <w:p w14:paraId="6C328123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ind w:left="0" w:firstLine="284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вести диалоги о выдающихся личностях татарского народа (композиторах, художниках, певцах, артистах, поэтах, писателях, просветителях);</w:t>
            </w:r>
          </w:p>
          <w:p w14:paraId="689104C3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ind w:left="0"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охарактеризовать Казань как культурную и спортивную  столицу России;</w:t>
            </w:r>
          </w:p>
          <w:p w14:paraId="1E70A028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160" w:line="240" w:lineRule="auto"/>
              <w:ind w:left="0"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донести информацию через диалог о международных отношениях РТ.</w:t>
            </w:r>
          </w:p>
        </w:tc>
        <w:tc>
          <w:tcPr>
            <w:tcW w:w="4253" w:type="dxa"/>
            <w:shd w:val="clear" w:color="auto" w:fill="auto"/>
          </w:tcPr>
          <w:p w14:paraId="61BCE6E9" w14:textId="77777777"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обобщать информацию на основе прочитанного/прослушанного текста;</w:t>
            </w:r>
          </w:p>
          <w:p w14:paraId="26F36451" w14:textId="77777777"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полно и точно воспринимать информацию в распространенных коммуникативных  ситуациях;</w:t>
            </w:r>
          </w:p>
          <w:p w14:paraId="625C51F0" w14:textId="77777777"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составлять рассказ по предложенной теме, соблюдая последовательность;  </w:t>
            </w:r>
          </w:p>
          <w:p w14:paraId="0AC04E37" w14:textId="77777777"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подготовить сообщение о новостях; </w:t>
            </w:r>
          </w:p>
          <w:p w14:paraId="0E854849" w14:textId="77777777"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защитить проект по предложенной теме;</w:t>
            </w:r>
          </w:p>
          <w:p w14:paraId="2A32C3C1" w14:textId="77777777" w:rsidR="00D40E1A" w:rsidRPr="00374701" w:rsidRDefault="00D40E1A" w:rsidP="00D40E1A">
            <w:pPr>
              <w:numPr>
                <w:ilvl w:val="0"/>
                <w:numId w:val="3"/>
              </w:numPr>
              <w:tabs>
                <w:tab w:val="left" w:pos="-4536"/>
              </w:tabs>
              <w:spacing w:after="0" w:line="240" w:lineRule="auto"/>
              <w:ind w:firstLine="284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 xml:space="preserve">подготовить презентацию. </w:t>
            </w:r>
          </w:p>
          <w:p w14:paraId="788C9588" w14:textId="77777777" w:rsidR="00D40E1A" w:rsidRPr="00374701" w:rsidRDefault="00D40E1A" w:rsidP="00222F00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D40E1A" w:rsidRPr="00374701" w14:paraId="30356D62" w14:textId="77777777" w:rsidTr="00222F00">
        <w:tc>
          <w:tcPr>
            <w:tcW w:w="1702" w:type="dxa"/>
            <w:shd w:val="clear" w:color="auto" w:fill="auto"/>
          </w:tcPr>
          <w:p w14:paraId="04ECF95B" w14:textId="77777777"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374701">
              <w:rPr>
                <w:rFonts w:ascii="Times New Roman" w:hAnsi="Times New Roman"/>
                <w:b/>
                <w:bCs/>
                <w:szCs w:val="24"/>
              </w:rPr>
              <w:t>В мире профессий</w:t>
            </w:r>
          </w:p>
          <w:p w14:paraId="1226C82A" w14:textId="77777777"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14:paraId="74D9BE42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вести диалог об экономической жизни страны, о  новых профессиях;</w:t>
            </w:r>
          </w:p>
          <w:p w14:paraId="6064E35C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рассказывать о требованиях к выбранным профессиям;</w:t>
            </w:r>
          </w:p>
          <w:p w14:paraId="19732427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аргументировать свои доводы об ответственности за  выбор профессии;</w:t>
            </w:r>
          </w:p>
          <w:p w14:paraId="713EBCF0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дискутировать, высказывать своё отношение по проблемам, волнующим молодежь</w:t>
            </w:r>
          </w:p>
        </w:tc>
        <w:tc>
          <w:tcPr>
            <w:tcW w:w="4253" w:type="dxa"/>
            <w:shd w:val="clear" w:color="auto" w:fill="auto"/>
          </w:tcPr>
          <w:p w14:paraId="0EE33C0D" w14:textId="77777777"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обобщать прослушанную информацию и выявлять факты в соответствии с поставленной задачей/вопросом;</w:t>
            </w:r>
          </w:p>
          <w:p w14:paraId="3E8371C0" w14:textId="77777777"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проводить подготовленное интервью, проверяя и получая подтверждение какой-либо информации;</w:t>
            </w:r>
          </w:p>
          <w:p w14:paraId="53AFA0F9" w14:textId="77777777"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резюмировать прослушанный/прочитанный текст.</w:t>
            </w:r>
          </w:p>
          <w:p w14:paraId="13BF6293" w14:textId="77777777" w:rsidR="00D40E1A" w:rsidRPr="00374701" w:rsidRDefault="00D40E1A" w:rsidP="00222F00">
            <w:pPr>
              <w:tabs>
                <w:tab w:val="left" w:pos="-4536"/>
              </w:tabs>
              <w:ind w:left="1004"/>
              <w:contextualSpacing/>
              <w:rPr>
                <w:rFonts w:ascii="Times New Roman" w:hAnsi="Times New Roman"/>
                <w:szCs w:val="24"/>
              </w:rPr>
            </w:pPr>
          </w:p>
        </w:tc>
      </w:tr>
      <w:tr w:rsidR="00D40E1A" w:rsidRPr="00374701" w14:paraId="17BB8E00" w14:textId="77777777" w:rsidTr="00222F00">
        <w:tc>
          <w:tcPr>
            <w:tcW w:w="1702" w:type="dxa"/>
            <w:shd w:val="clear" w:color="auto" w:fill="auto"/>
          </w:tcPr>
          <w:p w14:paraId="0CB20320" w14:textId="77777777"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374701">
              <w:rPr>
                <w:rFonts w:ascii="Times New Roman" w:hAnsi="Times New Roman"/>
                <w:b/>
                <w:bCs/>
                <w:szCs w:val="24"/>
              </w:rPr>
              <w:t>Семейные ценности</w:t>
            </w:r>
          </w:p>
          <w:p w14:paraId="242E90C8" w14:textId="77777777" w:rsidR="00D40E1A" w:rsidRPr="00374701" w:rsidRDefault="00D40E1A" w:rsidP="00222F00">
            <w:pPr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14:paraId="29751E4D" w14:textId="77777777"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вести беседу о пробуждении первых чувств, о бережном отношении к ним, об ответственности каждого за сохранность чувств;</w:t>
            </w:r>
          </w:p>
          <w:p w14:paraId="0D183B0E" w14:textId="77777777" w:rsidR="00D40E1A" w:rsidRPr="00374701" w:rsidRDefault="00D40E1A" w:rsidP="00D40E1A">
            <w:pPr>
              <w:numPr>
                <w:ilvl w:val="0"/>
                <w:numId w:val="2"/>
              </w:numPr>
              <w:spacing w:after="160" w:line="240" w:lineRule="auto"/>
              <w:contextualSpacing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обсуждать проблему настоящей любви, семейных ценностей.</w:t>
            </w:r>
          </w:p>
          <w:p w14:paraId="759E3BB5" w14:textId="77777777" w:rsidR="00D40E1A" w:rsidRPr="00374701" w:rsidRDefault="00D40E1A" w:rsidP="00222F00">
            <w:pPr>
              <w:ind w:left="360"/>
              <w:rPr>
                <w:rFonts w:ascii="Times New Roman" w:hAnsi="Times New Roman"/>
                <w:szCs w:val="24"/>
                <w:lang w:val="tt-RU"/>
              </w:rPr>
            </w:pPr>
          </w:p>
        </w:tc>
        <w:tc>
          <w:tcPr>
            <w:tcW w:w="4253" w:type="dxa"/>
            <w:shd w:val="clear" w:color="auto" w:fill="auto"/>
          </w:tcPr>
          <w:p w14:paraId="526594BA" w14:textId="77777777"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обобщать прослушанную информацию и выявлять факты в соответствии с поставленной задачей/вопросом;</w:t>
            </w:r>
          </w:p>
          <w:p w14:paraId="1E0774B8" w14:textId="77777777"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проводить подготовленное интервью, проверяя и получая подтверждение какой-либо информации;</w:t>
            </w:r>
          </w:p>
          <w:p w14:paraId="1F1585D2" w14:textId="77777777" w:rsidR="00D40E1A" w:rsidRPr="00374701" w:rsidRDefault="00D40E1A" w:rsidP="00D40E1A">
            <w:pPr>
              <w:numPr>
                <w:ilvl w:val="0"/>
                <w:numId w:val="2"/>
              </w:numPr>
              <w:tabs>
                <w:tab w:val="left" w:pos="218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374701">
              <w:rPr>
                <w:rFonts w:ascii="Times New Roman" w:hAnsi="Times New Roman"/>
                <w:szCs w:val="24"/>
              </w:rPr>
              <w:t>резюмировать прослушанный/прочитанный текст.</w:t>
            </w:r>
          </w:p>
        </w:tc>
      </w:tr>
    </w:tbl>
    <w:p w14:paraId="11435F22" w14:textId="77777777" w:rsidR="00842574" w:rsidRDefault="00842574"/>
    <w:p w14:paraId="60A5599E" w14:textId="77777777" w:rsidR="00D40E1A" w:rsidRPr="0037120A" w:rsidRDefault="00D40E1A" w:rsidP="00D40E1A">
      <w:pPr>
        <w:suppressAutoHyphens/>
        <w:ind w:right="283"/>
        <w:rPr>
          <w:rFonts w:ascii="Times New Roman" w:hAnsi="Times New Roman"/>
          <w:b/>
          <w:szCs w:val="24"/>
          <w:lang w:val="tt-RU"/>
        </w:rPr>
      </w:pPr>
      <w:r w:rsidRPr="00881263">
        <w:rPr>
          <w:rFonts w:ascii="Times New Roman" w:hAnsi="Times New Roman"/>
          <w:b/>
          <w:szCs w:val="24"/>
        </w:rPr>
        <w:lastRenderedPageBreak/>
        <w:t>Содержание программы учебного предмета</w:t>
      </w:r>
      <w:r w:rsidRPr="00881263">
        <w:rPr>
          <w:rFonts w:ascii="Times New Roman" w:hAnsi="Times New Roman"/>
          <w:b/>
          <w:szCs w:val="24"/>
          <w:lang w:val="tt-RU"/>
        </w:rPr>
        <w:t xml:space="preserve">   </w:t>
      </w:r>
      <w:r w:rsidRPr="00881263">
        <w:rPr>
          <w:rFonts w:ascii="Times New Roman" w:hAnsi="Times New Roman"/>
          <w:b/>
          <w:szCs w:val="24"/>
        </w:rPr>
        <w:t>11 класс</w:t>
      </w:r>
      <w:r>
        <w:rPr>
          <w:rFonts w:ascii="Times New Roman" w:hAnsi="Times New Roman"/>
          <w:b/>
          <w:szCs w:val="24"/>
          <w:lang w:val="tt-RU"/>
        </w:rPr>
        <w:t xml:space="preserve"> (русская группа)</w:t>
      </w:r>
    </w:p>
    <w:p w14:paraId="426BDA11" w14:textId="77777777" w:rsidR="00D40E1A" w:rsidRPr="001920CE" w:rsidRDefault="00D40E1A" w:rsidP="00D40E1A">
      <w:pPr>
        <w:suppressAutoHyphens/>
        <w:ind w:right="283"/>
        <w:jc w:val="center"/>
        <w:rPr>
          <w:rFonts w:ascii="Times New Roman" w:hAnsi="Times New Roman"/>
          <w:i/>
          <w:szCs w:val="24"/>
          <w:lang w:val="tt-RU"/>
        </w:rPr>
      </w:pPr>
      <w:r>
        <w:rPr>
          <w:rFonts w:ascii="Times New Roman" w:hAnsi="Times New Roman"/>
          <w:szCs w:val="24"/>
        </w:rPr>
        <w:t xml:space="preserve"> </w:t>
      </w:r>
    </w:p>
    <w:tbl>
      <w:tblPr>
        <w:tblpPr w:leftFromText="180" w:rightFromText="180" w:vertAnchor="text" w:horzAnchor="margin" w:tblpX="-318" w:tblpY="26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7"/>
        <w:gridCol w:w="5635"/>
      </w:tblGrid>
      <w:tr w:rsidR="00D40E1A" w:rsidRPr="001920CE" w14:paraId="68FA1AE9" w14:textId="77777777" w:rsidTr="00222F00">
        <w:tc>
          <w:tcPr>
            <w:tcW w:w="3687" w:type="dxa"/>
          </w:tcPr>
          <w:p w14:paraId="3E998595" w14:textId="77777777" w:rsidR="00D40E1A" w:rsidRPr="001920CE" w:rsidRDefault="00D40E1A" w:rsidP="00222F00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1920CE">
              <w:rPr>
                <w:rFonts w:ascii="Times New Roman" w:hAnsi="Times New Roman"/>
                <w:b/>
                <w:bCs/>
                <w:color w:val="000000"/>
                <w:szCs w:val="24"/>
                <w:lang w:val="tt-RU"/>
              </w:rPr>
              <w:t>Название раздела</w:t>
            </w:r>
          </w:p>
        </w:tc>
        <w:tc>
          <w:tcPr>
            <w:tcW w:w="5635" w:type="dxa"/>
          </w:tcPr>
          <w:p w14:paraId="22A682F1" w14:textId="77777777" w:rsidR="00D40E1A" w:rsidRPr="001920CE" w:rsidRDefault="00D40E1A" w:rsidP="00222F00">
            <w:pPr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1920CE">
              <w:rPr>
                <w:rFonts w:ascii="Times New Roman" w:hAnsi="Times New Roman"/>
                <w:b/>
                <w:bCs/>
                <w:color w:val="000000"/>
                <w:szCs w:val="24"/>
                <w:lang w:val="tt-RU"/>
              </w:rPr>
              <w:t xml:space="preserve">  Содержание раздела</w:t>
            </w:r>
          </w:p>
        </w:tc>
      </w:tr>
      <w:tr w:rsidR="00D40E1A" w:rsidRPr="001920CE" w14:paraId="78797AA3" w14:textId="77777777" w:rsidTr="00222F00">
        <w:tc>
          <w:tcPr>
            <w:tcW w:w="3687" w:type="dxa"/>
          </w:tcPr>
          <w:p w14:paraId="5DE741CC" w14:textId="77777777" w:rsidR="00D40E1A" w:rsidRPr="001920CE" w:rsidRDefault="00D40E1A" w:rsidP="00222F00">
            <w:pPr>
              <w:contextualSpacing/>
              <w:jc w:val="both"/>
              <w:rPr>
                <w:rFonts w:ascii="Times New Roman" w:eastAsia="Calibri" w:hAnsi="Times New Roman"/>
                <w:iCs/>
                <w:szCs w:val="24"/>
                <w:lang w:val="tt-RU"/>
              </w:rPr>
            </w:pPr>
            <w:r w:rsidRPr="001920CE">
              <w:rPr>
                <w:rFonts w:ascii="Times New Roman" w:eastAsia="Calibri" w:hAnsi="Times New Roman"/>
                <w:b/>
                <w:szCs w:val="24"/>
                <w:lang w:val="tt-RU"/>
              </w:rPr>
              <w:t>Республика Татарстан.</w:t>
            </w:r>
          </w:p>
        </w:tc>
        <w:tc>
          <w:tcPr>
            <w:tcW w:w="5635" w:type="dxa"/>
          </w:tcPr>
          <w:p w14:paraId="0BD41132" w14:textId="77777777" w:rsidR="00D40E1A" w:rsidRPr="001920CE" w:rsidRDefault="00D40E1A" w:rsidP="00222F00">
            <w:pPr>
              <w:tabs>
                <w:tab w:val="left" w:pos="3315"/>
                <w:tab w:val="left" w:pos="4200"/>
              </w:tabs>
              <w:ind w:left="-57" w:right="-57"/>
              <w:contextualSpacing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szCs w:val="24"/>
                <w:lang w:val="tt-RU"/>
              </w:rPr>
              <w:t>Лексико-грамматический материал по теме “Достижения Татарстана в области экономики, культуры и искусства, образования”.  Лексико-грамматический материал по теме: “Казань – политический, культурный и исторический центр”.  Монолог о вкладе Татарстана в развитие мирового спорта.  Диалог о выдающихся личностях татарского народа. Лексико-грамматический материал по теме “В мире искусства”. Изменение существительных по числам, принадлежности и падежам. Изменение по падежам существительных с аффиксами принадлежности.. Местоимения. Несогласованность прилагательных с определяемым словом. Несклоняемость числительных и прилагательных при употреблении с существительными в татарском языке.</w:t>
            </w:r>
          </w:p>
          <w:p w14:paraId="61A455B9" w14:textId="77777777" w:rsidR="00D40E1A" w:rsidRPr="001920CE" w:rsidRDefault="00D40E1A" w:rsidP="00222F00">
            <w:pPr>
              <w:tabs>
                <w:tab w:val="left" w:pos="3315"/>
                <w:tab w:val="left" w:pos="4200"/>
              </w:tabs>
              <w:ind w:left="-57" w:right="-57"/>
              <w:contextualSpacing/>
              <w:jc w:val="both"/>
              <w:rPr>
                <w:rFonts w:ascii="Times New Roman" w:hAnsi="Times New Roman"/>
                <w:bCs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</w:p>
        </w:tc>
      </w:tr>
      <w:tr w:rsidR="00D40E1A" w:rsidRPr="001920CE" w14:paraId="6CECD45C" w14:textId="77777777" w:rsidTr="00222F00">
        <w:trPr>
          <w:trHeight w:val="242"/>
        </w:trPr>
        <w:tc>
          <w:tcPr>
            <w:tcW w:w="3687" w:type="dxa"/>
          </w:tcPr>
          <w:p w14:paraId="6762B6A6" w14:textId="77777777" w:rsidR="00D40E1A" w:rsidRPr="001920CE" w:rsidRDefault="00D40E1A" w:rsidP="00222F00">
            <w:pPr>
              <w:contextualSpacing/>
              <w:jc w:val="both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b/>
                <w:szCs w:val="24"/>
                <w:lang w:val="tt-RU"/>
              </w:rPr>
              <w:t>В мире профессий.</w:t>
            </w:r>
          </w:p>
          <w:p w14:paraId="5105ECD3" w14:textId="77777777" w:rsidR="00D40E1A" w:rsidRPr="001920CE" w:rsidRDefault="00D40E1A" w:rsidP="00222F00">
            <w:pPr>
              <w:contextualSpacing/>
              <w:jc w:val="both"/>
              <w:rPr>
                <w:rFonts w:ascii="Times New Roman" w:eastAsia="Calibri" w:hAnsi="Times New Roman"/>
                <w:b/>
                <w:iCs/>
                <w:szCs w:val="24"/>
                <w:lang w:val="tt-RU"/>
              </w:rPr>
            </w:pPr>
          </w:p>
          <w:p w14:paraId="6B5B316B" w14:textId="77777777" w:rsidR="00D40E1A" w:rsidRPr="001920CE" w:rsidRDefault="00D40E1A" w:rsidP="00222F00">
            <w:pPr>
              <w:contextualSpacing/>
              <w:rPr>
                <w:rFonts w:ascii="Times New Roman" w:hAnsi="Times New Roman"/>
                <w:szCs w:val="24"/>
                <w:lang w:val="tt-RU"/>
              </w:rPr>
            </w:pPr>
          </w:p>
        </w:tc>
        <w:tc>
          <w:tcPr>
            <w:tcW w:w="5635" w:type="dxa"/>
          </w:tcPr>
          <w:p w14:paraId="2483BCC0" w14:textId="77777777" w:rsidR="00D40E1A" w:rsidRPr="001920CE" w:rsidRDefault="00D40E1A" w:rsidP="00222F00">
            <w:pPr>
              <w:tabs>
                <w:tab w:val="left" w:pos="3315"/>
                <w:tab w:val="left" w:pos="4200"/>
              </w:tabs>
              <w:ind w:left="-57" w:right="-57"/>
              <w:contextualSpacing/>
              <w:jc w:val="both"/>
              <w:rPr>
                <w:rFonts w:ascii="Times New Roman" w:hAnsi="Times New Roman"/>
                <w:bCs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szCs w:val="24"/>
                <w:lang w:val="tt-RU"/>
              </w:rPr>
              <w:t>Лексико-грамматический материал по теме “В мире профессий”. Диалог о экономической жизни, новых профессиии.  Монолог о требованиях к выбранным профессиям; о проблемах, волнующих молодежь.</w:t>
            </w:r>
            <w:r w:rsidRPr="001920CE">
              <w:rPr>
                <w:rFonts w:ascii="Times New Roman" w:hAnsi="Times New Roman"/>
                <w:bCs/>
                <w:szCs w:val="24"/>
                <w:lang w:val="tt-RU"/>
              </w:rPr>
              <w:t xml:space="preserve"> </w:t>
            </w:r>
            <w:r w:rsidRPr="001920CE">
              <w:rPr>
                <w:rFonts w:ascii="Times New Roman" w:hAnsi="Times New Roman"/>
                <w:szCs w:val="24"/>
                <w:lang w:val="tt-RU"/>
              </w:rPr>
              <w:t xml:space="preserve">Несклоняемость существительных при употреблении с количественными числительными. Времена изъявительного наклонения, склонение по лицам и числам. </w:t>
            </w:r>
            <w:r w:rsidRPr="001920CE">
              <w:rPr>
                <w:rFonts w:ascii="Times New Roman" w:hAnsi="Times New Roman"/>
                <w:bCs/>
                <w:szCs w:val="24"/>
                <w:lang w:val="tt-RU"/>
              </w:rPr>
              <w:t>Повелительное наклонение. Причастие. Имя действия.</w:t>
            </w:r>
          </w:p>
        </w:tc>
      </w:tr>
      <w:tr w:rsidR="00D40E1A" w:rsidRPr="001920CE" w14:paraId="402599BD" w14:textId="77777777" w:rsidTr="00222F00">
        <w:tc>
          <w:tcPr>
            <w:tcW w:w="3687" w:type="dxa"/>
          </w:tcPr>
          <w:p w14:paraId="549BB99E" w14:textId="77777777" w:rsidR="00D40E1A" w:rsidRPr="001920CE" w:rsidRDefault="00D40E1A" w:rsidP="00222F00">
            <w:pPr>
              <w:contextualSpacing/>
              <w:jc w:val="both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b/>
                <w:szCs w:val="24"/>
                <w:lang w:val="tt-RU"/>
              </w:rPr>
              <w:t>Семейные ценности.</w:t>
            </w:r>
          </w:p>
          <w:p w14:paraId="752CC753" w14:textId="77777777" w:rsidR="00D40E1A" w:rsidRPr="001920CE" w:rsidRDefault="00D40E1A" w:rsidP="00222F00">
            <w:pPr>
              <w:contextualSpacing/>
              <w:jc w:val="both"/>
              <w:rPr>
                <w:rFonts w:ascii="Times New Roman" w:eastAsia="Calibri" w:hAnsi="Times New Roman"/>
                <w:i/>
                <w:iCs/>
                <w:szCs w:val="24"/>
                <w:lang w:val="tt-RU"/>
              </w:rPr>
            </w:pPr>
          </w:p>
        </w:tc>
        <w:tc>
          <w:tcPr>
            <w:tcW w:w="5635" w:type="dxa"/>
          </w:tcPr>
          <w:p w14:paraId="51E7AEB1" w14:textId="77777777" w:rsidR="00D40E1A" w:rsidRPr="001920CE" w:rsidRDefault="00D40E1A" w:rsidP="00222F00">
            <w:pPr>
              <w:tabs>
                <w:tab w:val="left" w:pos="3315"/>
                <w:tab w:val="left" w:pos="4200"/>
              </w:tabs>
              <w:contextualSpacing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1920CE">
              <w:rPr>
                <w:rFonts w:ascii="Times New Roman" w:hAnsi="Times New Roman"/>
                <w:szCs w:val="24"/>
                <w:lang w:val="tt-RU"/>
              </w:rPr>
              <w:t xml:space="preserve">Лексико-грамматический материал по теме  “Первые чувства, создание семьи...“.  Диалог о нормах взаимоотношений среди молодежи; ответственное отношение к созданию семьи. </w:t>
            </w:r>
            <w:r w:rsidRPr="001920CE">
              <w:rPr>
                <w:rFonts w:ascii="Times New Roman" w:hAnsi="Times New Roman"/>
                <w:noProof/>
                <w:color w:val="000000"/>
                <w:szCs w:val="24"/>
                <w:lang w:val="tt-RU"/>
              </w:rPr>
              <w:t xml:space="preserve"> Монолог о современных проблемах в семейных отношениях; о обязанностях родителей перед детьми, детей – перед родителями.</w:t>
            </w:r>
            <w:r w:rsidRPr="001920CE">
              <w:rPr>
                <w:rFonts w:ascii="Times New Roman" w:hAnsi="Times New Roman"/>
                <w:szCs w:val="24"/>
                <w:lang w:val="tt-RU"/>
              </w:rPr>
              <w:t>Послелоги. Послеложные слова. Союзы. Повествовательные, вопросительные, повелительные предложения. Средства связи в предложении.</w:t>
            </w:r>
            <w:r w:rsidRPr="001920CE">
              <w:rPr>
                <w:rFonts w:ascii="Times New Roman" w:hAnsi="Times New Roman"/>
                <w:noProof/>
                <w:color w:val="000000"/>
                <w:szCs w:val="24"/>
                <w:lang w:val="tt-RU"/>
              </w:rPr>
              <w:t xml:space="preserve"> Работа со словарями.</w:t>
            </w:r>
            <w:r w:rsidRPr="001920CE">
              <w:rPr>
                <w:rFonts w:ascii="Times New Roman" w:hAnsi="Times New Roman"/>
                <w:szCs w:val="24"/>
                <w:lang w:val="tt-RU"/>
              </w:rPr>
              <w:t xml:space="preserve"> Обобщение знаний</w:t>
            </w:r>
          </w:p>
        </w:tc>
      </w:tr>
    </w:tbl>
    <w:p w14:paraId="7D87AE8A" w14:textId="77777777" w:rsidR="00D40E1A" w:rsidRDefault="00D40E1A"/>
    <w:sectPr w:rsidR="00D40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1040A"/>
    <w:multiLevelType w:val="hybridMultilevel"/>
    <w:tmpl w:val="5772262C"/>
    <w:lvl w:ilvl="0" w:tplc="C80C158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6793D"/>
    <w:multiLevelType w:val="hybridMultilevel"/>
    <w:tmpl w:val="BE4CFCAA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F564E"/>
    <w:multiLevelType w:val="hybridMultilevel"/>
    <w:tmpl w:val="630056EC"/>
    <w:lvl w:ilvl="0" w:tplc="D1E60F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1E60F5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4547"/>
    <w:rsid w:val="00793BB3"/>
    <w:rsid w:val="00804547"/>
    <w:rsid w:val="00842574"/>
    <w:rsid w:val="00D4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0541D"/>
  <w15:docId w15:val="{16CF7657-C871-4E42-BE3E-BA3894B99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link w:val="a4"/>
    <w:uiPriority w:val="99"/>
    <w:qFormat/>
    <w:rsid w:val="00D40E1A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99"/>
    <w:locked/>
    <w:rsid w:val="00D40E1A"/>
  </w:style>
  <w:style w:type="paragraph" w:styleId="a5">
    <w:name w:val="Normal (Web)"/>
    <w:basedOn w:val="a"/>
    <w:uiPriority w:val="99"/>
    <w:semiHidden/>
    <w:unhideWhenUsed/>
    <w:rsid w:val="00D40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basedOn w:val="a"/>
    <w:link w:val="a7"/>
    <w:uiPriority w:val="99"/>
    <w:qFormat/>
    <w:rsid w:val="00D40E1A"/>
    <w:pPr>
      <w:spacing w:after="0" w:line="240" w:lineRule="auto"/>
    </w:pPr>
    <w:rPr>
      <w:rFonts w:ascii="Arial" w:eastAsia="Arial" w:hAnsi="Arial" w:cs="Times New Roman"/>
      <w:i/>
      <w:iCs/>
      <w:sz w:val="20"/>
      <w:szCs w:val="20"/>
      <w:lang w:val="en-US" w:bidi="en-US"/>
    </w:rPr>
  </w:style>
  <w:style w:type="character" w:customStyle="1" w:styleId="a7">
    <w:name w:val="Без интервала Знак"/>
    <w:link w:val="a6"/>
    <w:uiPriority w:val="99"/>
    <w:qFormat/>
    <w:rsid w:val="00D40E1A"/>
    <w:rPr>
      <w:rFonts w:ascii="Arial" w:eastAsia="Arial" w:hAnsi="Arial" w:cs="Times New Roman"/>
      <w:i/>
      <w:iCs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1238</Words>
  <Characters>7058</Characters>
  <Application>Microsoft Office Word</Application>
  <DocSecurity>0</DocSecurity>
  <Lines>58</Lines>
  <Paragraphs>16</Paragraphs>
  <ScaleCrop>false</ScaleCrop>
  <Company/>
  <LinksUpToDate>false</LinksUpToDate>
  <CharactersWithSpaces>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Зухра Асадулина</cp:lastModifiedBy>
  <cp:revision>4</cp:revision>
  <dcterms:created xsi:type="dcterms:W3CDTF">2023-12-08T08:24:00Z</dcterms:created>
  <dcterms:modified xsi:type="dcterms:W3CDTF">2024-03-10T16:58:00Z</dcterms:modified>
</cp:coreProperties>
</file>